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54A78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尊敬的测试玩家：</w:t>
      </w:r>
    </w:p>
    <w:p w14:paraId="5E2A27CE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感谢您参与《蜀山决》首次封闭测试（以下简称“本次测试”）。在您体验游戏内容之前，请仔细阅读并充分理解本免责声明。您一旦参与本次测试，即视为您已同意本声明全部条款。</w:t>
      </w:r>
    </w:p>
    <w:p w14:paraId="53B135B4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一、测试性质说明</w:t>
      </w:r>
    </w:p>
    <w:p w14:paraId="0363E7A1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1.1 本次测试为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删档封闭测试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，测试期间所有玩家游戏数据（包括但不限于角色等级、装备、道具、货币、境界评分、通行证进度等）将在测试结束后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全部清除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，不予保留。</w:t>
      </w:r>
    </w:p>
    <w:p w14:paraId="0ED82588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1.2 本次测试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不开放任何充值功能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，游戏内所有资源均为测试期间免费发放，与正式运营阶段无关。</w:t>
      </w:r>
    </w:p>
    <w:p w14:paraId="42E57CD2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二、游戏稳定性与服务质量</w:t>
      </w:r>
    </w:p>
    <w:p w14:paraId="676182EC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2.1 本次测试版本仍处于开发与优化阶段，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不代表最终游戏品质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。游戏中可能存在程序错误（Bug）、数值异常、界面显示问题、服务器波动、临时维护等情况。</w:t>
      </w:r>
    </w:p>
    <w:p w14:paraId="374509C8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2.2 运营团队保留随时对游戏内容、数值、功能进行调整、修复或重置的权利，恕不逐一提前通知。</w:t>
      </w:r>
    </w:p>
    <w:p w14:paraId="6DA6634A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2.3 因服务器异常、网络故障、程序漏洞、不可抗力等因素导致的玩家数据丢失、回档或无法登录等问题，运营团队将尽力修复，但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不承担直接或间接的赔偿责任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437C4ABB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三、玩家行为与反馈</w:t>
      </w:r>
    </w:p>
    <w:p w14:paraId="188165C6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3.1 玩家在测试期间提交的所有 Bug 描述、建议、截图、日志等信息，视为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无偿授权运营团队使用、修改及公开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，用于游戏优化与宣传目的。</w:t>
      </w:r>
    </w:p>
    <w:p w14:paraId="67D13C29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3.2 玩家不得利用测试漏洞进行恶意刷取资源、破坏游戏平衡、传播非法信息等行为。一经发现，运营团队有权立即取消其测试资格，并视情况追究责任。</w:t>
      </w:r>
    </w:p>
    <w:p w14:paraId="1DB36EC4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四、奖励规则免责</w:t>
      </w:r>
    </w:p>
    <w:p w14:paraId="01A46820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4.1 封测结束后，根据玩家等级、境界评分等数据发放的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不删档内测奖励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，其具体标准、发放形式与时间以官方后续公示为准。</w:t>
      </w:r>
    </w:p>
    <w:p w14:paraId="658F7D05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4.2 如因玩家自身原因（如账号共享、信息错误、未参与测试等）导致无法领取奖励，运营团队不另行补发。</w:t>
      </w:r>
    </w:p>
    <w:p w14:paraId="003B34BD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五、其他</w:t>
      </w:r>
    </w:p>
    <w:p w14:paraId="638BE939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5.1 本声明未尽事宜，以《蜀山决》运营团队的官方解释为准。</w:t>
      </w:r>
    </w:p>
    <w:p w14:paraId="4F1E0CFB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5.2 运营团队保留对本声明进行修订、补充的权利，修订内容自公布之日起生效。</w:t>
      </w:r>
    </w:p>
    <w:p w14:paraId="260B16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80" w:beforeAutospacing="0" w:after="48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F3E3B2F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《蜀山决》运营团队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2026年6月</w:t>
      </w:r>
      <w:bookmarkStart w:id="0" w:name="_GoBack"/>
      <w:bookmarkEnd w:id="0"/>
    </w:p>
    <w:p w14:paraId="1D3BA1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D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2026-06-04T05:25:45Z</dcterms:created>
  <dc:creator>Administrator</dc:creator>
  <cp:lastModifiedBy>赖志峰</cp:lastModifiedBy>
  <dcterms:modified xsi:type="dcterms:W3CDTF">2026-06-04T05:26:23Z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eyJoZGlkIjoiOTVjNDUyYzM1MDg2NDYyN2MwODkxMWViYTA2YTdlMGMiLCJ1c2VySWQiOiIxMDYzNTIzMjQxIn0=</vt:lpwstr>
  </property>
  <property fmtid="{D5CDD505-2E9C-101B-9397-08002B2CF9AE}" pid="4" name="ICV">
    <vt:lpwstr>D92D1C1B16734DABA8499B15B6503E0F_12</vt:lpwstr>
  </property>
</Properties>
</file>